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6C1" w:rsidRDefault="009A16C1" w:rsidP="009A16C1">
      <w:pPr>
        <w:tabs>
          <w:tab w:val="left" w:pos="284"/>
          <w:tab w:val="center" w:pos="4536"/>
          <w:tab w:val="left" w:pos="702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Znovuotevření školy – 1. červen 2020 – 1. stupeň</w:t>
      </w:r>
      <w:r>
        <w:rPr>
          <w:rFonts w:ascii="Times New Roman" w:hAnsi="Times New Roman" w:cs="Times New Roman"/>
          <w:b/>
          <w:sz w:val="28"/>
          <w:szCs w:val="28"/>
        </w:rPr>
        <w:br/>
        <w:t>8. 6. 2020 – 2. stupeň</w:t>
      </w:r>
    </w:p>
    <w:p w:rsidR="009A16C1" w:rsidRDefault="009A16C1" w:rsidP="009A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etapa - ZŠ §16, odst. 9 od 1. 6. 2020 – žáci s vadami řeči – 1. stupeň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1skupina – přihlášení 3 žáci,  1. oddělení ŠD</w:t>
      </w:r>
    </w:p>
    <w:p w:rsidR="009A16C1" w:rsidRDefault="009A16C1" w:rsidP="009A16C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etapa - ZŠ §16, odst. 9 od 8. 6. 2020 – žáci s vadami řeči – 2. stupeň</w:t>
      </w:r>
    </w:p>
    <w:p w:rsidR="009A16C1" w:rsidRDefault="009A16C1" w:rsidP="009A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1skupina – II. Z + VI. Z – max. 8 žáků, 1. oddělení ŠD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Umístění:</w:t>
      </w:r>
      <w:r>
        <w:rPr>
          <w:rFonts w:ascii="Times New Roman" w:hAnsi="Times New Roman" w:cs="Times New Roman"/>
          <w:sz w:val="24"/>
          <w:szCs w:val="24"/>
        </w:rPr>
        <w:t xml:space="preserve"> učebna v přízemí hned u vchodu, WC – dívčí v přízemí – budou využívat chlapci i dívky, prostory školního hřiště a školní zahrady, výuka může probíhat i mimo areál školy v přírodě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Vstup do budovy:</w:t>
      </w:r>
      <w:r>
        <w:rPr>
          <w:rFonts w:ascii="Times New Roman" w:hAnsi="Times New Roman" w:cs="Times New Roman"/>
          <w:sz w:val="24"/>
          <w:szCs w:val="24"/>
        </w:rPr>
        <w:t xml:space="preserve"> od 7:45 do 8:00 – žáky si před budovou převezme AP, doprovod žáka nemá umožněn vstup do budovy, měření teploty před vstupem do budovy – namátkově. </w:t>
      </w:r>
      <w:r>
        <w:rPr>
          <w:rFonts w:ascii="Times New Roman" w:hAnsi="Times New Roman" w:cs="Times New Roman"/>
          <w:b/>
          <w:sz w:val="24"/>
          <w:szCs w:val="24"/>
        </w:rPr>
        <w:t>Vchod ze dvora u výtahu.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Odchod z budovy:</w:t>
      </w:r>
      <w:r>
        <w:rPr>
          <w:rFonts w:ascii="Times New Roman" w:hAnsi="Times New Roman" w:cs="Times New Roman"/>
          <w:sz w:val="24"/>
          <w:szCs w:val="24"/>
        </w:rPr>
        <w:t xml:space="preserve"> každý žák dle vyplněného zápisového lístku, AP předává žáka před budovou školy – u výtahu</w:t>
      </w:r>
    </w:p>
    <w:p w:rsidR="009A16C1" w:rsidRDefault="009A16C1" w:rsidP="009A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Šatna:</w:t>
      </w:r>
      <w:r>
        <w:rPr>
          <w:rFonts w:ascii="Times New Roman" w:hAnsi="Times New Roman" w:cs="Times New Roman"/>
          <w:sz w:val="24"/>
          <w:szCs w:val="24"/>
        </w:rPr>
        <w:t xml:space="preserve"> prostor před tělocvičnou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Personální zajištění: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Chobodydes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učitelka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Tereza Musilová - učitelka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Petra Vacková - asistentka pedagoga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Jana Dvořáčková - asistentka pedagoga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distanční výuka, příprava materiálů pro přímou výuku, </w:t>
      </w:r>
      <w:hyperlink r:id="rId5" w:history="1">
        <w:r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www.</w:t>
        </w:r>
      </w:hyperlink>
      <w:r>
        <w:rPr>
          <w:rFonts w:ascii="Times New Roman" w:hAnsi="Times New Roman" w:cs="Times New Roman"/>
          <w:b/>
          <w:sz w:val="24"/>
          <w:szCs w:val="24"/>
        </w:rPr>
        <w:t xml:space="preserve">skolavpyzamu.cz 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Jana Mejsnarová - učitelka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Adéla </w:t>
      </w:r>
      <w:proofErr w:type="spellStart"/>
      <w:r>
        <w:rPr>
          <w:rFonts w:ascii="Times New Roman" w:hAnsi="Times New Roman" w:cs="Times New Roman"/>
          <w:sz w:val="24"/>
          <w:szCs w:val="24"/>
        </w:rPr>
        <w:t>Flečková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učitelka</w:t>
      </w:r>
    </w:p>
    <w:p w:rsidR="009A16C1" w:rsidRDefault="009A16C1" w:rsidP="009A16C1">
      <w:pPr>
        <w:ind w:left="2895" w:hanging="28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Úklid: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42E0">
        <w:rPr>
          <w:rFonts w:ascii="Times New Roman" w:hAnsi="Times New Roman" w:cs="Times New Roman"/>
          <w:sz w:val="24"/>
          <w:szCs w:val="24"/>
        </w:rPr>
        <w:t xml:space="preserve">Petra </w:t>
      </w:r>
      <w:r>
        <w:rPr>
          <w:rFonts w:ascii="Times New Roman" w:hAnsi="Times New Roman" w:cs="Times New Roman"/>
          <w:sz w:val="24"/>
          <w:szCs w:val="24"/>
        </w:rPr>
        <w:t>Hartmanová</w:t>
      </w:r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Povinná dokumentace k nástupu žáka (Čestné prohlášení, Zápisový lístek, Manuál organizačního a hygienického zabezpečení) bude předána do 1. 6. 2020 před nástupem do školy.  Pro 2. etapu platí doručení podepsaných tiskopisů do 4. 2. 2020</w:t>
      </w:r>
      <w:r w:rsidR="006B42E0">
        <w:rPr>
          <w:rFonts w:ascii="Times New Roman" w:hAnsi="Times New Roman" w:cs="Times New Roman"/>
          <w:sz w:val="24"/>
          <w:szCs w:val="24"/>
        </w:rPr>
        <w:t>, Čestné prohlášení předává žák podepsané a vyplněné v den prvního nástupu do školy.</w:t>
      </w:r>
      <w:bookmarkStart w:id="0" w:name="_GoBack"/>
      <w:bookmarkEnd w:id="0"/>
    </w:p>
    <w:p w:rsidR="009A16C1" w:rsidRDefault="009A16C1" w:rsidP="009A16C1">
      <w:pPr>
        <w:tabs>
          <w:tab w:val="center" w:pos="4536"/>
          <w:tab w:val="left" w:pos="70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Hygienické zabezpečení:</w:t>
      </w:r>
      <w:r>
        <w:rPr>
          <w:rFonts w:ascii="Times New Roman" w:hAnsi="Times New Roman" w:cs="Times New Roman"/>
          <w:sz w:val="24"/>
          <w:szCs w:val="24"/>
        </w:rPr>
        <w:t xml:space="preserve"> dezinfekce, jednorázové rukavice, štíty, roušky s filtry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nanovlákna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</w:p>
    <w:p w:rsidR="009A16C1" w:rsidRDefault="009A16C1" w:rsidP="009A1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Při vstupu do třídy pedagog dohlédne na hygienu žáků, každý žák si umyje ruce teplou vodou, mýdlem a použije připravenou dezinfekci.</w:t>
      </w:r>
    </w:p>
    <w:p w:rsidR="009A16C1" w:rsidRDefault="009A16C1" w:rsidP="009A16C1">
      <w:pPr>
        <w:tabs>
          <w:tab w:val="left" w:pos="304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Všichni žáci i zaměstnanci školy nosí ve společných prostorách roušky. </w:t>
      </w:r>
      <w:r>
        <w:rPr>
          <w:rFonts w:ascii="Times New Roman" w:hAnsi="Times New Roman" w:cs="Times New Roman"/>
          <w:b/>
          <w:sz w:val="24"/>
          <w:szCs w:val="24"/>
        </w:rPr>
        <w:t>Každý žák bude mít s sebou na den minimálně 2 roušky a sáček na uložení roušky.</w:t>
      </w:r>
    </w:p>
    <w:p w:rsidR="009A16C1" w:rsidRDefault="009A16C1" w:rsidP="009A16C1">
      <w:pPr>
        <w:tabs>
          <w:tab w:val="left" w:pos="30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Obědy nezajišťujeme, žák si přinese z domova balíček (větší svačinu). Navštěvuje-li žák ŠD, může si přinést oběd, který pedagog ohřeje v mikrovlnné troubě.</w:t>
      </w:r>
    </w:p>
    <w:p w:rsidR="001931AB" w:rsidRPr="008738E7" w:rsidRDefault="001931AB">
      <w:pPr>
        <w:rPr>
          <w:sz w:val="24"/>
          <w:szCs w:val="24"/>
        </w:rPr>
      </w:pPr>
    </w:p>
    <w:sectPr w:rsidR="001931AB" w:rsidRPr="008738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8E7"/>
    <w:rsid w:val="001931AB"/>
    <w:rsid w:val="006B42E0"/>
    <w:rsid w:val="00791B1E"/>
    <w:rsid w:val="008738E7"/>
    <w:rsid w:val="009A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049DC-0038-4775-B1DA-022DD8B0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38E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9A16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pyzamovesko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79C70-D350-40B2-9B20-EB673697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Soudna</dc:creator>
  <cp:keywords/>
  <dc:description/>
  <cp:lastModifiedBy>Jolana Zadradníková</cp:lastModifiedBy>
  <cp:revision>2</cp:revision>
  <dcterms:created xsi:type="dcterms:W3CDTF">2020-06-01T07:02:00Z</dcterms:created>
  <dcterms:modified xsi:type="dcterms:W3CDTF">2020-06-01T07:02:00Z</dcterms:modified>
</cp:coreProperties>
</file>